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3" w:rsidRPr="00E67CB3" w:rsidRDefault="00E67CB3" w:rsidP="00E67CB3">
      <w:pPr>
        <w:spacing w:after="0" w:line="240" w:lineRule="auto"/>
        <w:jc w:val="center"/>
        <w:rPr>
          <w:rFonts w:ascii="Times New Roman" w:hAnsi="Times New Roman" w:cs="Times New Roman"/>
          <w:b/>
          <w:color w:val="FF0000"/>
          <w:sz w:val="24"/>
          <w:szCs w:val="24"/>
        </w:rPr>
      </w:pPr>
      <w:r w:rsidRPr="00E67CB3">
        <w:rPr>
          <w:rFonts w:ascii="Times New Roman" w:hAnsi="Times New Roman" w:cs="Times New Roman"/>
          <w:b/>
          <w:color w:val="FF0000"/>
          <w:sz w:val="24"/>
          <w:szCs w:val="24"/>
        </w:rPr>
        <w:t>Детский травматизм и его предупреждение</w:t>
      </w:r>
    </w:p>
    <w:p w:rsidR="00E67CB3" w:rsidRDefault="00E67CB3" w:rsidP="00E67CB3">
      <w:pPr>
        <w:spacing w:after="0" w:line="240" w:lineRule="auto"/>
        <w:jc w:val="both"/>
        <w:rPr>
          <w:rFonts w:ascii="Times New Roman" w:hAnsi="Times New Roman" w:cs="Times New Roman"/>
          <w:sz w:val="24"/>
          <w:szCs w:val="24"/>
        </w:rPr>
      </w:pPr>
    </w:p>
    <w:p w:rsidR="00351CF5" w:rsidRDefault="008C3C1D" w:rsidP="00E67CB3">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r w:rsidRPr="00E67CB3">
        <w:rPr>
          <w:rFonts w:ascii="Times New Roman" w:hAnsi="Times New Roman" w:cs="Times New Roman"/>
          <w:sz w:val="24"/>
          <w:szCs w:val="24"/>
        </w:rPr>
        <w:br/>
        <w:t>          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r w:rsidRPr="00E67CB3">
        <w:rPr>
          <w:rFonts w:ascii="Times New Roman" w:hAnsi="Times New Roman" w:cs="Times New Roman"/>
          <w:sz w:val="24"/>
          <w:szCs w:val="24"/>
        </w:rPr>
        <w:br/>
        <w:t>          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r w:rsidRPr="00E67CB3">
        <w:rPr>
          <w:rFonts w:ascii="Times New Roman" w:hAnsi="Times New Roman" w:cs="Times New Roman"/>
          <w:sz w:val="24"/>
          <w:szCs w:val="24"/>
        </w:rPr>
        <w:br/>
        <w:t>        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r w:rsidRPr="00E67CB3">
        <w:rPr>
          <w:rFonts w:ascii="Times New Roman" w:hAnsi="Times New Roman" w:cs="Times New Roman"/>
          <w:sz w:val="24"/>
          <w:szCs w:val="24"/>
        </w:rPr>
        <w:br/>
        <w:t>       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r w:rsidRPr="00E67CB3">
        <w:rPr>
          <w:rFonts w:ascii="Times New Roman" w:hAnsi="Times New Roman" w:cs="Times New Roman"/>
          <w:sz w:val="24"/>
          <w:szCs w:val="24"/>
        </w:rPr>
        <w:br/>
        <w:t>        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351CF5" w:rsidRDefault="008C3C1D" w:rsidP="00351CF5">
      <w:pPr>
        <w:spacing w:after="0" w:line="240" w:lineRule="auto"/>
        <w:ind w:firstLine="567"/>
        <w:jc w:val="center"/>
        <w:rPr>
          <w:rStyle w:val="a3"/>
          <w:rFonts w:ascii="Times New Roman" w:hAnsi="Times New Roman" w:cs="Times New Roman"/>
          <w:color w:val="FF0000"/>
          <w:sz w:val="24"/>
          <w:szCs w:val="24"/>
        </w:rPr>
      </w:pPr>
      <w:r w:rsidRPr="00E67CB3">
        <w:rPr>
          <w:rFonts w:ascii="Times New Roman" w:hAnsi="Times New Roman" w:cs="Times New Roman"/>
          <w:sz w:val="24"/>
          <w:szCs w:val="24"/>
        </w:rPr>
        <w:br/>
        <w:t>       </w:t>
      </w:r>
      <w:r w:rsidRPr="00E67CB3">
        <w:rPr>
          <w:rStyle w:val="a3"/>
          <w:rFonts w:ascii="Times New Roman" w:hAnsi="Times New Roman" w:cs="Times New Roman"/>
          <w:sz w:val="24"/>
          <w:szCs w:val="24"/>
        </w:rPr>
        <w:t xml:space="preserve"> </w:t>
      </w:r>
      <w:r w:rsidR="00351CF5">
        <w:rPr>
          <w:rStyle w:val="a3"/>
          <w:rFonts w:ascii="Times New Roman" w:hAnsi="Times New Roman" w:cs="Times New Roman"/>
          <w:color w:val="FF0000"/>
          <w:sz w:val="24"/>
          <w:szCs w:val="24"/>
        </w:rPr>
        <w:t>Ожоги</w:t>
      </w:r>
    </w:p>
    <w:p w:rsidR="00077655" w:rsidRDefault="008C3C1D" w:rsidP="00E67CB3">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 xml:space="preserve">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r w:rsidRPr="00E67CB3">
        <w:rPr>
          <w:rFonts w:ascii="Times New Roman" w:hAnsi="Times New Roman" w:cs="Times New Roman"/>
          <w:sz w:val="24"/>
          <w:szCs w:val="24"/>
        </w:rPr>
        <w:br/>
        <w:t xml:space="preserve">       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 Не используйте скатерти и салфетки, которые маленький ребенок может стянуть со стола. Никогда не подогревайте бутылочку детского </w:t>
      </w:r>
      <w:r w:rsidRPr="00E67CB3">
        <w:rPr>
          <w:rFonts w:ascii="Times New Roman" w:hAnsi="Times New Roman" w:cs="Times New Roman"/>
          <w:sz w:val="24"/>
          <w:szCs w:val="24"/>
        </w:rPr>
        <w:lastRenderedPageBreak/>
        <w:t>питания в микроволновой печи. Молоко может оказаться очень горячим, а стенки бутылочки будут холодными на ощупь. Детское белье должно изготавливаться из огнестойкой ткани. Поэтому очень важно выбирать для сна именно это ночное белье, а не 100%-</w:t>
      </w:r>
      <w:proofErr w:type="spellStart"/>
      <w:r w:rsidRPr="00E67CB3">
        <w:rPr>
          <w:rFonts w:ascii="Times New Roman" w:hAnsi="Times New Roman" w:cs="Times New Roman"/>
          <w:sz w:val="24"/>
          <w:szCs w:val="24"/>
        </w:rPr>
        <w:t>ный</w:t>
      </w:r>
      <w:proofErr w:type="spellEnd"/>
      <w:r w:rsidRPr="00E67CB3">
        <w:rPr>
          <w:rFonts w:ascii="Times New Roman" w:hAnsi="Times New Roman" w:cs="Times New Roman"/>
          <w:sz w:val="24"/>
          <w:szCs w:val="24"/>
        </w:rPr>
        <w:t xml:space="preserve"> хлопок, как это принято. Если стирать такое белье с использованием </w:t>
      </w:r>
      <w:proofErr w:type="spellStart"/>
      <w:r w:rsidRPr="00E67CB3">
        <w:rPr>
          <w:rFonts w:ascii="Times New Roman" w:hAnsi="Times New Roman" w:cs="Times New Roman"/>
          <w:sz w:val="24"/>
          <w:szCs w:val="24"/>
        </w:rPr>
        <w:t>нефосфатного</w:t>
      </w:r>
      <w:proofErr w:type="spellEnd"/>
      <w:r w:rsidRPr="00E67CB3">
        <w:rPr>
          <w:rFonts w:ascii="Times New Roman" w:hAnsi="Times New Roman" w:cs="Times New Roman"/>
          <w:sz w:val="24"/>
          <w:szCs w:val="24"/>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E67CB3">
        <w:rPr>
          <w:rFonts w:ascii="Times New Roman" w:hAnsi="Times New Roman" w:cs="Times New Roman"/>
          <w:sz w:val="24"/>
          <w:szCs w:val="24"/>
        </w:rPr>
        <w:t>нефосфатным</w:t>
      </w:r>
      <w:proofErr w:type="spellEnd"/>
      <w:r w:rsidRPr="00E67CB3">
        <w:rPr>
          <w:rFonts w:ascii="Times New Roman" w:hAnsi="Times New Roman" w:cs="Times New Roman"/>
          <w:sz w:val="24"/>
          <w:szCs w:val="24"/>
        </w:rPr>
        <w:t xml:space="preserve"> мылом или от</w:t>
      </w:r>
      <w:r w:rsidR="00CC034F">
        <w:rPr>
          <w:rFonts w:ascii="Times New Roman" w:hAnsi="Times New Roman" w:cs="Times New Roman"/>
          <w:sz w:val="24"/>
          <w:szCs w:val="24"/>
        </w:rPr>
        <w:t>беливающим средством.</w:t>
      </w:r>
      <w:r w:rsidR="00CC034F">
        <w:rPr>
          <w:rFonts w:ascii="Times New Roman" w:hAnsi="Times New Roman" w:cs="Times New Roman"/>
          <w:sz w:val="24"/>
          <w:szCs w:val="24"/>
        </w:rPr>
        <w:br/>
        <w:t xml:space="preserve">    </w:t>
      </w:r>
      <w:r w:rsidRPr="00E67CB3">
        <w:rPr>
          <w:rFonts w:ascii="Times New Roman" w:hAnsi="Times New Roman" w:cs="Times New Roman"/>
          <w:sz w:val="24"/>
          <w:szCs w:val="24"/>
        </w:rPr>
        <w:t>Всегда поворачивайте ручки чайников к задней части плиты. Следует отдавать предпочтение задним конфоркам.</w:t>
      </w:r>
      <w:r w:rsidRPr="00E67CB3">
        <w:rPr>
          <w:rFonts w:ascii="Times New Roman" w:hAnsi="Times New Roman" w:cs="Times New Roman"/>
          <w:sz w:val="24"/>
          <w:szCs w:val="24"/>
        </w:rPr>
        <w:br/>
        <w:t xml:space="preserve">    </w:t>
      </w:r>
      <w:r w:rsidR="00CC034F">
        <w:rPr>
          <w:rFonts w:ascii="Times New Roman" w:hAnsi="Times New Roman" w:cs="Times New Roman"/>
          <w:sz w:val="24"/>
          <w:szCs w:val="24"/>
        </w:rPr>
        <w:t xml:space="preserve">  </w:t>
      </w:r>
      <w:r w:rsidRPr="00E67CB3">
        <w:rPr>
          <w:rFonts w:ascii="Times New Roman" w:hAnsi="Times New Roman" w:cs="Times New Roman"/>
          <w:sz w:val="24"/>
          <w:szCs w:val="24"/>
        </w:rPr>
        <w:t>Спички держите в ящиках повыше, куда не могут добраться дети. В возрасте примерно четырех лет многие дети не могут преодолеть искушение</w:t>
      </w:r>
      <w:r w:rsidR="00CC034F">
        <w:rPr>
          <w:rFonts w:ascii="Times New Roman" w:hAnsi="Times New Roman" w:cs="Times New Roman"/>
          <w:sz w:val="24"/>
          <w:szCs w:val="24"/>
        </w:rPr>
        <w:t xml:space="preserve"> поиграть со спичками.</w:t>
      </w:r>
      <w:r w:rsidR="00CC034F">
        <w:rPr>
          <w:rFonts w:ascii="Times New Roman" w:hAnsi="Times New Roman" w:cs="Times New Roman"/>
          <w:sz w:val="24"/>
          <w:szCs w:val="24"/>
        </w:rPr>
        <w:br/>
        <w:t xml:space="preserve">      </w:t>
      </w:r>
      <w:r w:rsidRPr="00E67CB3">
        <w:rPr>
          <w:rFonts w:ascii="Times New Roman" w:hAnsi="Times New Roman" w:cs="Times New Roman"/>
          <w:sz w:val="24"/>
          <w:szCs w:val="24"/>
        </w:rPr>
        <w:t xml:space="preserve">Открытые нагреватели, печи, камины, </w:t>
      </w:r>
      <w:proofErr w:type="spellStart"/>
      <w:r w:rsidRPr="00E67CB3">
        <w:rPr>
          <w:rFonts w:ascii="Times New Roman" w:hAnsi="Times New Roman" w:cs="Times New Roman"/>
          <w:sz w:val="24"/>
          <w:szCs w:val="24"/>
        </w:rPr>
        <w:t>неогражденные</w:t>
      </w:r>
      <w:proofErr w:type="spellEnd"/>
      <w:r w:rsidRPr="00E67CB3">
        <w:rPr>
          <w:rFonts w:ascii="Times New Roman" w:hAnsi="Times New Roman" w:cs="Times New Roman"/>
          <w:sz w:val="24"/>
          <w:szCs w:val="24"/>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w:t>
      </w:r>
      <w:r w:rsidR="00CC034F">
        <w:rPr>
          <w:rFonts w:ascii="Times New Roman" w:hAnsi="Times New Roman" w:cs="Times New Roman"/>
          <w:sz w:val="24"/>
          <w:szCs w:val="24"/>
        </w:rPr>
        <w:t>до горячих предметов.</w:t>
      </w:r>
      <w:r w:rsidR="00CC034F">
        <w:rPr>
          <w:rFonts w:ascii="Times New Roman" w:hAnsi="Times New Roman" w:cs="Times New Roman"/>
          <w:sz w:val="24"/>
          <w:szCs w:val="24"/>
        </w:rPr>
        <w:br/>
        <w:t xml:space="preserve">   </w:t>
      </w:r>
      <w:r w:rsidRPr="00E67CB3">
        <w:rPr>
          <w:rFonts w:ascii="Times New Roman" w:hAnsi="Times New Roman" w:cs="Times New Roman"/>
          <w:sz w:val="24"/>
          <w:szCs w:val="24"/>
        </w:rPr>
        <w:t>Внимательно следите, чтобы занавески, покрывала и полотенца не касались нагревательных приборов, так как это может с</w:t>
      </w:r>
      <w:r w:rsidR="00CC034F">
        <w:rPr>
          <w:rFonts w:ascii="Times New Roman" w:hAnsi="Times New Roman" w:cs="Times New Roman"/>
          <w:sz w:val="24"/>
          <w:szCs w:val="24"/>
        </w:rPr>
        <w:t>тать причиной пожара.</w:t>
      </w:r>
      <w:r w:rsidR="00CC034F">
        <w:rPr>
          <w:rFonts w:ascii="Times New Roman" w:hAnsi="Times New Roman" w:cs="Times New Roman"/>
          <w:sz w:val="24"/>
          <w:szCs w:val="24"/>
        </w:rPr>
        <w:br/>
        <w:t>     </w:t>
      </w:r>
      <w:r w:rsidRPr="00E67CB3">
        <w:rPr>
          <w:rFonts w:ascii="Times New Roman" w:hAnsi="Times New Roman" w:cs="Times New Roman"/>
          <w:sz w:val="24"/>
          <w:szCs w:val="24"/>
        </w:rPr>
        <w:t>Замените изношенные электрические провода. Тщательно изолируйте соединения пр</w:t>
      </w:r>
      <w:r w:rsidR="00A738F7">
        <w:rPr>
          <w:rFonts w:ascii="Times New Roman" w:hAnsi="Times New Roman" w:cs="Times New Roman"/>
          <w:sz w:val="24"/>
          <w:szCs w:val="24"/>
        </w:rPr>
        <w:t>оводов и удлинителей.</w:t>
      </w:r>
      <w:r w:rsidR="00A738F7">
        <w:rPr>
          <w:rFonts w:ascii="Times New Roman" w:hAnsi="Times New Roman" w:cs="Times New Roman"/>
          <w:sz w:val="24"/>
          <w:szCs w:val="24"/>
        </w:rPr>
        <w:br/>
        <w:t>       </w:t>
      </w:r>
      <w:r w:rsidRPr="00E67CB3">
        <w:rPr>
          <w:rFonts w:ascii="Times New Roman" w:hAnsi="Times New Roman" w:cs="Times New Roman"/>
          <w:sz w:val="24"/>
          <w:szCs w:val="24"/>
        </w:rPr>
        <w:t xml:space="preserve">Вставьте </w:t>
      </w:r>
      <w:proofErr w:type="spellStart"/>
      <w:r w:rsidRPr="00E67CB3">
        <w:rPr>
          <w:rFonts w:ascii="Times New Roman" w:hAnsi="Times New Roman" w:cs="Times New Roman"/>
          <w:sz w:val="24"/>
          <w:szCs w:val="24"/>
        </w:rPr>
        <w:t>электрозаглушки</w:t>
      </w:r>
      <w:proofErr w:type="spellEnd"/>
      <w:r w:rsidRPr="00E67CB3">
        <w:rPr>
          <w:rFonts w:ascii="Times New Roman" w:hAnsi="Times New Roman" w:cs="Times New Roman"/>
          <w:sz w:val="24"/>
          <w:szCs w:val="24"/>
        </w:rPr>
        <w:t xml:space="preserve"> во все штепсельные розетки, чтобы дети не получили удар током, засунув что-нибудь </w:t>
      </w:r>
      <w:r w:rsidR="00A738F7">
        <w:rPr>
          <w:rFonts w:ascii="Times New Roman" w:hAnsi="Times New Roman" w:cs="Times New Roman"/>
          <w:sz w:val="24"/>
          <w:szCs w:val="24"/>
        </w:rPr>
        <w:t>в отверстия розетки.</w:t>
      </w:r>
      <w:r w:rsidR="00A738F7">
        <w:rPr>
          <w:rFonts w:ascii="Times New Roman" w:hAnsi="Times New Roman" w:cs="Times New Roman"/>
          <w:sz w:val="24"/>
          <w:szCs w:val="24"/>
        </w:rPr>
        <w:br/>
        <w:t xml:space="preserve">      </w:t>
      </w:r>
      <w:r w:rsidRPr="00E67CB3">
        <w:rPr>
          <w:rFonts w:ascii="Times New Roman" w:hAnsi="Times New Roman" w:cs="Times New Roman"/>
          <w:sz w:val="24"/>
          <w:szCs w:val="24"/>
        </w:rPr>
        <w:t>Побеседуйте с детьми о противопожарной безопасности и проведите необходимый инструктаж.</w:t>
      </w:r>
    </w:p>
    <w:p w:rsidR="00077655" w:rsidRDefault="008C3C1D" w:rsidP="00077655">
      <w:pPr>
        <w:spacing w:after="0" w:line="240" w:lineRule="auto"/>
        <w:ind w:firstLine="567"/>
        <w:jc w:val="center"/>
        <w:rPr>
          <w:rFonts w:ascii="Times New Roman" w:hAnsi="Times New Roman" w:cs="Times New Roman"/>
          <w:sz w:val="24"/>
          <w:szCs w:val="24"/>
        </w:rPr>
      </w:pPr>
      <w:r w:rsidRPr="00E67CB3">
        <w:rPr>
          <w:rFonts w:ascii="Times New Roman" w:hAnsi="Times New Roman" w:cs="Times New Roman"/>
          <w:sz w:val="24"/>
          <w:szCs w:val="24"/>
        </w:rPr>
        <w:br/>
      </w:r>
      <w:r w:rsidRPr="00077655">
        <w:rPr>
          <w:rStyle w:val="a3"/>
          <w:rFonts w:ascii="Times New Roman" w:hAnsi="Times New Roman" w:cs="Times New Roman"/>
          <w:color w:val="FF0000"/>
          <w:sz w:val="24"/>
          <w:szCs w:val="24"/>
        </w:rPr>
        <w:t>Гибель на воде и меры безопасности</w:t>
      </w:r>
    </w:p>
    <w:p w:rsidR="00077655" w:rsidRDefault="008C3C1D" w:rsidP="00E67CB3">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E67CB3">
        <w:rPr>
          <w:rFonts w:ascii="Times New Roman" w:hAnsi="Times New Roman" w:cs="Times New Roman"/>
          <w:sz w:val="24"/>
          <w:szCs w:val="24"/>
        </w:rPr>
        <w:t>спасенных</w:t>
      </w:r>
      <w:proofErr w:type="gramEnd"/>
      <w:r w:rsidRPr="00E67CB3">
        <w:rPr>
          <w:rFonts w:ascii="Times New Roman" w:hAnsi="Times New Roman" w:cs="Times New Roman"/>
          <w:sz w:val="24"/>
          <w:szCs w:val="24"/>
        </w:rPr>
        <w:t xml:space="preserve"> и доставленных в больницу. Вероятность утонуть в два или три раза выше у детей в возрасте до четырех лет, чем у детей дру</w:t>
      </w:r>
      <w:r w:rsidR="00077655">
        <w:rPr>
          <w:rFonts w:ascii="Times New Roman" w:hAnsi="Times New Roman" w:cs="Times New Roman"/>
          <w:sz w:val="24"/>
          <w:szCs w:val="24"/>
        </w:rPr>
        <w:t>гих возрастных групп.</w:t>
      </w:r>
      <w:r w:rsidR="00077655">
        <w:rPr>
          <w:rFonts w:ascii="Times New Roman" w:hAnsi="Times New Roman" w:cs="Times New Roman"/>
          <w:sz w:val="24"/>
          <w:szCs w:val="24"/>
        </w:rPr>
        <w:br/>
        <w:t xml:space="preserve">    </w:t>
      </w:r>
      <w:r w:rsidRPr="00E67CB3">
        <w:rPr>
          <w:rFonts w:ascii="Times New Roman" w:hAnsi="Times New Roman" w:cs="Times New Roman"/>
          <w:sz w:val="24"/>
          <w:szCs w:val="24"/>
        </w:rPr>
        <w:t xml:space="preserve">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w:t>
      </w:r>
      <w:r w:rsidR="00077655">
        <w:rPr>
          <w:rFonts w:ascii="Times New Roman" w:hAnsi="Times New Roman" w:cs="Times New Roman"/>
          <w:sz w:val="24"/>
          <w:szCs w:val="24"/>
        </w:rPr>
        <w:t>вниз и захлебнуться.</w:t>
      </w:r>
      <w:r w:rsidR="00077655">
        <w:rPr>
          <w:rFonts w:ascii="Times New Roman" w:hAnsi="Times New Roman" w:cs="Times New Roman"/>
          <w:sz w:val="24"/>
          <w:szCs w:val="24"/>
        </w:rPr>
        <w:br/>
        <w:t>       Пока не проводились исследования</w:t>
      </w:r>
      <w:r w:rsidRPr="00E67CB3">
        <w:rPr>
          <w:rFonts w:ascii="Times New Roman" w:hAnsi="Times New Roman" w:cs="Times New Roman"/>
          <w:sz w:val="24"/>
          <w:szCs w:val="24"/>
        </w:rPr>
        <w:t>,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даже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351CF5" w:rsidRDefault="008C3C1D" w:rsidP="00351CF5">
      <w:pPr>
        <w:spacing w:after="0" w:line="240" w:lineRule="auto"/>
        <w:ind w:firstLine="567"/>
        <w:jc w:val="center"/>
        <w:rPr>
          <w:rFonts w:ascii="Times New Roman" w:hAnsi="Times New Roman" w:cs="Times New Roman"/>
          <w:sz w:val="24"/>
          <w:szCs w:val="24"/>
        </w:rPr>
      </w:pPr>
      <w:r w:rsidRPr="00E67CB3">
        <w:rPr>
          <w:rFonts w:ascii="Times New Roman" w:hAnsi="Times New Roman" w:cs="Times New Roman"/>
          <w:sz w:val="24"/>
          <w:szCs w:val="24"/>
        </w:rPr>
        <w:br/>
      </w:r>
      <w:r w:rsidRPr="00077655">
        <w:rPr>
          <w:rStyle w:val="a3"/>
          <w:rFonts w:ascii="Times New Roman" w:hAnsi="Times New Roman" w:cs="Times New Roman"/>
          <w:color w:val="FF0000"/>
          <w:sz w:val="24"/>
          <w:szCs w:val="24"/>
        </w:rPr>
        <w:t>Безопасность на воде. Выделите следующие пункты в разговоре с приходящей няней и теми</w:t>
      </w:r>
      <w:r w:rsidR="00077655">
        <w:rPr>
          <w:rStyle w:val="a3"/>
          <w:rFonts w:ascii="Times New Roman" w:hAnsi="Times New Roman" w:cs="Times New Roman"/>
          <w:color w:val="FF0000"/>
          <w:sz w:val="24"/>
          <w:szCs w:val="24"/>
        </w:rPr>
        <w:t>, кто присматривает за ребенком</w:t>
      </w:r>
    </w:p>
    <w:p w:rsidR="00077655" w:rsidRPr="00351CF5" w:rsidRDefault="008C3C1D" w:rsidP="00351CF5">
      <w:pPr>
        <w:spacing w:after="0" w:line="240" w:lineRule="auto"/>
        <w:jc w:val="both"/>
        <w:rPr>
          <w:rFonts w:ascii="Times New Roman" w:hAnsi="Times New Roman" w:cs="Times New Roman"/>
          <w:b/>
          <w:bCs/>
          <w:color w:val="FF0000"/>
          <w:sz w:val="24"/>
          <w:szCs w:val="24"/>
        </w:rPr>
      </w:pPr>
      <w:r w:rsidRPr="00E67CB3">
        <w:rPr>
          <w:rFonts w:ascii="Times New Roman" w:hAnsi="Times New Roman" w:cs="Times New Roman"/>
          <w:sz w:val="24"/>
          <w:szCs w:val="24"/>
        </w:rPr>
        <w:t>1. Никогда не оставляйте ребенка до пяти лет одного в ванной ни на мгн</w:t>
      </w:r>
      <w:r w:rsidR="00351CF5">
        <w:rPr>
          <w:rFonts w:ascii="Times New Roman" w:hAnsi="Times New Roman" w:cs="Times New Roman"/>
          <w:sz w:val="24"/>
          <w:szCs w:val="24"/>
        </w:rPr>
        <w:t xml:space="preserve">овенье. </w:t>
      </w:r>
      <w:proofErr w:type="spellStart"/>
      <w:r w:rsidR="00351CF5">
        <w:rPr>
          <w:rFonts w:ascii="Times New Roman" w:hAnsi="Times New Roman" w:cs="Times New Roman"/>
          <w:sz w:val="24"/>
          <w:szCs w:val="24"/>
        </w:rPr>
        <w:t>Ребенок</w:t>
      </w:r>
      <w:r w:rsidRPr="00E67CB3">
        <w:rPr>
          <w:rFonts w:ascii="Times New Roman" w:hAnsi="Times New Roman" w:cs="Times New Roman"/>
          <w:sz w:val="24"/>
          <w:szCs w:val="24"/>
        </w:rPr>
        <w:t>может</w:t>
      </w:r>
      <w:proofErr w:type="spellEnd"/>
      <w:r w:rsidRPr="00E67CB3">
        <w:rPr>
          <w:rFonts w:ascii="Times New Roman" w:hAnsi="Times New Roman" w:cs="Times New Roman"/>
          <w:sz w:val="24"/>
          <w:szCs w:val="24"/>
        </w:rPr>
        <w:t xml:space="preserve">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w:t>
      </w:r>
      <w:r w:rsidRPr="00E67CB3">
        <w:rPr>
          <w:rFonts w:ascii="Times New Roman" w:hAnsi="Times New Roman" w:cs="Times New Roman"/>
          <w:sz w:val="24"/>
          <w:szCs w:val="24"/>
        </w:rPr>
        <w:br/>
        <w:t xml:space="preserve">2. 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w:t>
      </w:r>
      <w:r w:rsidRPr="00E67CB3">
        <w:rPr>
          <w:rFonts w:ascii="Times New Roman" w:hAnsi="Times New Roman" w:cs="Times New Roman"/>
          <w:sz w:val="24"/>
          <w:szCs w:val="24"/>
        </w:rPr>
        <w:lastRenderedPageBreak/>
        <w:t>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воротах вашего бассейна.</w:t>
      </w:r>
      <w:r w:rsidRPr="00E67CB3">
        <w:rPr>
          <w:rFonts w:ascii="Times New Roman" w:hAnsi="Times New Roman" w:cs="Times New Roman"/>
          <w:sz w:val="24"/>
          <w:szCs w:val="24"/>
        </w:rPr>
        <w:br/>
      </w:r>
      <w:r w:rsidR="00077655">
        <w:rPr>
          <w:rFonts w:ascii="Times New Roman" w:hAnsi="Times New Roman" w:cs="Times New Roman"/>
          <w:sz w:val="24"/>
          <w:szCs w:val="24"/>
        </w:rPr>
        <w:t> </w:t>
      </w:r>
      <w:r w:rsidR="00351CF5">
        <w:rPr>
          <w:rFonts w:ascii="Times New Roman" w:hAnsi="Times New Roman" w:cs="Times New Roman"/>
          <w:sz w:val="24"/>
          <w:szCs w:val="24"/>
        </w:rPr>
        <w:t>3.</w:t>
      </w:r>
      <w:r w:rsidR="00077655">
        <w:rPr>
          <w:rFonts w:ascii="Times New Roman" w:hAnsi="Times New Roman" w:cs="Times New Roman"/>
          <w:sz w:val="24"/>
          <w:szCs w:val="24"/>
        </w:rPr>
        <w:t xml:space="preserve"> </w:t>
      </w:r>
      <w:r w:rsidRPr="00E67CB3">
        <w:rPr>
          <w:rFonts w:ascii="Times New Roman" w:hAnsi="Times New Roman" w:cs="Times New Roman"/>
          <w:sz w:val="24"/>
          <w:szCs w:val="24"/>
        </w:rPr>
        <w:t xml:space="preserve">Не спускайте с ребенка </w:t>
      </w:r>
      <w:proofErr w:type="gramStart"/>
      <w:r w:rsidRPr="00E67CB3">
        <w:rPr>
          <w:rFonts w:ascii="Times New Roman" w:hAnsi="Times New Roman" w:cs="Times New Roman"/>
          <w:sz w:val="24"/>
          <w:szCs w:val="24"/>
        </w:rPr>
        <w:t>глаз</w:t>
      </w:r>
      <w:proofErr w:type="gramEnd"/>
      <w:r w:rsidRPr="00E67CB3">
        <w:rPr>
          <w:rFonts w:ascii="Times New Roman" w:hAnsi="Times New Roman" w:cs="Times New Roman"/>
          <w:sz w:val="24"/>
          <w:szCs w:val="24"/>
        </w:rPr>
        <w:t xml:space="preserve"> когда он находится рядом с водой. Самое лучшее правило гласит: индивидуальное спасательное средство нужно надевать на ребенка на пляже,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w:t>
      </w:r>
      <w:r w:rsidRPr="00E67CB3">
        <w:rPr>
          <w:rFonts w:ascii="Times New Roman" w:hAnsi="Times New Roman" w:cs="Times New Roman"/>
          <w:sz w:val="24"/>
          <w:szCs w:val="24"/>
        </w:rPr>
        <w:br/>
        <w:t>4. Держитесь подальше от замерзших водоемов и озер, пока лед не будет признан безопасным для катания на коньках.</w:t>
      </w:r>
      <w:r w:rsidRPr="00E67CB3">
        <w:rPr>
          <w:rFonts w:ascii="Times New Roman" w:hAnsi="Times New Roman" w:cs="Times New Roman"/>
          <w:sz w:val="24"/>
          <w:szCs w:val="24"/>
        </w:rPr>
        <w:br/>
        <w:t>5. Не подпускайте детей к прудам и дру</w:t>
      </w:r>
      <w:r w:rsidR="00077655">
        <w:rPr>
          <w:rFonts w:ascii="Times New Roman" w:hAnsi="Times New Roman" w:cs="Times New Roman"/>
          <w:sz w:val="24"/>
          <w:szCs w:val="24"/>
        </w:rPr>
        <w:t>гим водоемам во время грозы.</w:t>
      </w:r>
      <w:r w:rsidR="00077655">
        <w:rPr>
          <w:rFonts w:ascii="Times New Roman" w:hAnsi="Times New Roman" w:cs="Times New Roman"/>
          <w:sz w:val="24"/>
          <w:szCs w:val="24"/>
        </w:rPr>
        <w:br/>
        <w:t>6.</w:t>
      </w:r>
      <w:r w:rsidRPr="00E67CB3">
        <w:rPr>
          <w:rFonts w:ascii="Times New Roman" w:hAnsi="Times New Roman" w:cs="Times New Roman"/>
          <w:sz w:val="24"/>
          <w:szCs w:val="24"/>
        </w:rPr>
        <w:t>Не разрешайте детям кататься на санках около воды.</w:t>
      </w:r>
      <w:r w:rsidRPr="00E67CB3">
        <w:rPr>
          <w:rFonts w:ascii="Times New Roman" w:hAnsi="Times New Roman" w:cs="Times New Roman"/>
          <w:sz w:val="24"/>
          <w:szCs w:val="24"/>
        </w:rPr>
        <w:br/>
        <w:t>7. Родники и водные резервуары должны иметь прочное ограждение.</w:t>
      </w:r>
      <w:r w:rsidRPr="00E67CB3">
        <w:rPr>
          <w:rFonts w:ascii="Times New Roman" w:hAnsi="Times New Roman" w:cs="Times New Roman"/>
          <w:sz w:val="24"/>
          <w:szCs w:val="24"/>
        </w:rPr>
        <w:br/>
        <w:t>8. 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w:t>
      </w:r>
      <w:r w:rsidRPr="00E67CB3">
        <w:rPr>
          <w:rFonts w:ascii="Times New Roman" w:hAnsi="Times New Roman" w:cs="Times New Roman"/>
          <w:sz w:val="24"/>
          <w:szCs w:val="24"/>
        </w:rPr>
        <w:br/>
        <w:t>9. Когда речь идет о воде, необходим постоянный контроль взрослых. Водосборники на задних дворах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 сердца. </w:t>
      </w:r>
    </w:p>
    <w:p w:rsidR="00351CF5" w:rsidRDefault="008C3C1D" w:rsidP="00351CF5">
      <w:pPr>
        <w:spacing w:after="0" w:line="240" w:lineRule="auto"/>
        <w:ind w:firstLine="567"/>
        <w:jc w:val="center"/>
        <w:rPr>
          <w:rFonts w:ascii="Times New Roman" w:hAnsi="Times New Roman" w:cs="Times New Roman"/>
          <w:sz w:val="24"/>
          <w:szCs w:val="24"/>
        </w:rPr>
      </w:pPr>
      <w:r w:rsidRPr="00E67CB3">
        <w:rPr>
          <w:rFonts w:ascii="Times New Roman" w:hAnsi="Times New Roman" w:cs="Times New Roman"/>
          <w:sz w:val="24"/>
          <w:szCs w:val="24"/>
        </w:rPr>
        <w:br/>
      </w:r>
      <w:r w:rsidRPr="00077655">
        <w:rPr>
          <w:rStyle w:val="a3"/>
          <w:rFonts w:ascii="Times New Roman" w:hAnsi="Times New Roman" w:cs="Times New Roman"/>
          <w:color w:val="FF0000"/>
          <w:sz w:val="24"/>
          <w:szCs w:val="24"/>
        </w:rPr>
        <w:t>Ядовитые вещества</w:t>
      </w:r>
      <w:r w:rsidRPr="00E67CB3">
        <w:rPr>
          <w:rFonts w:ascii="Times New Roman" w:hAnsi="Times New Roman" w:cs="Times New Roman"/>
          <w:sz w:val="24"/>
          <w:szCs w:val="24"/>
        </w:rPr>
        <w:br/>
      </w:r>
    </w:p>
    <w:p w:rsidR="00767151" w:rsidRPr="00351CF5" w:rsidRDefault="008C3C1D" w:rsidP="00351CF5">
      <w:pPr>
        <w:spacing w:after="0" w:line="240" w:lineRule="auto"/>
        <w:ind w:firstLine="567"/>
        <w:jc w:val="both"/>
        <w:rPr>
          <w:rFonts w:ascii="Times New Roman" w:hAnsi="Times New Roman" w:cs="Times New Roman"/>
          <w:b/>
          <w:bCs/>
          <w:sz w:val="24"/>
          <w:szCs w:val="24"/>
        </w:rPr>
      </w:pPr>
      <w:r w:rsidRPr="00E67CB3">
        <w:rPr>
          <w:rFonts w:ascii="Times New Roman" w:hAnsi="Times New Roman" w:cs="Times New Roman"/>
          <w:sz w:val="24"/>
          <w:szCs w:val="24"/>
        </w:rPr>
        <w:t xml:space="preserve"> 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E67CB3">
        <w:rPr>
          <w:rFonts w:ascii="Times New Roman" w:hAnsi="Times New Roman" w:cs="Times New Roman"/>
          <w:sz w:val="24"/>
          <w:szCs w:val="24"/>
        </w:rPr>
        <w:t>с</w:t>
      </w:r>
      <w:proofErr w:type="gramEnd"/>
      <w:r w:rsidRPr="00E67CB3">
        <w:rPr>
          <w:rFonts w:ascii="Times New Roman" w:hAnsi="Times New Roman" w:cs="Times New Roman"/>
          <w:sz w:val="24"/>
          <w:szCs w:val="24"/>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w:t>
      </w:r>
      <w:r w:rsidR="00077655">
        <w:rPr>
          <w:rFonts w:ascii="Times New Roman" w:hAnsi="Times New Roman" w:cs="Times New Roman"/>
          <w:sz w:val="24"/>
          <w:szCs w:val="24"/>
        </w:rPr>
        <w:t>ости от веса ребенка.</w:t>
      </w:r>
      <w:r w:rsidR="00077655">
        <w:rPr>
          <w:rFonts w:ascii="Times New Roman" w:hAnsi="Times New Roman" w:cs="Times New Roman"/>
          <w:sz w:val="24"/>
          <w:szCs w:val="24"/>
        </w:rPr>
        <w:br/>
        <w:t xml:space="preserve">      </w:t>
      </w:r>
      <w:r w:rsidRPr="00E67CB3">
        <w:rPr>
          <w:rFonts w:ascii="Times New Roman" w:hAnsi="Times New Roman" w:cs="Times New Roman"/>
          <w:sz w:val="24"/>
          <w:szCs w:val="24"/>
        </w:rPr>
        <w:t> 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w:t>
      </w:r>
      <w:r w:rsidR="00077655">
        <w:rPr>
          <w:rFonts w:ascii="Times New Roman" w:hAnsi="Times New Roman" w:cs="Times New Roman"/>
          <w:sz w:val="24"/>
          <w:szCs w:val="24"/>
        </w:rPr>
        <w:t>е досягаемости детей.</w:t>
      </w:r>
      <w:r w:rsidR="00077655">
        <w:rPr>
          <w:rFonts w:ascii="Times New Roman" w:hAnsi="Times New Roman" w:cs="Times New Roman"/>
          <w:sz w:val="24"/>
          <w:szCs w:val="24"/>
        </w:rPr>
        <w:br/>
        <w:t xml:space="preserve">      </w:t>
      </w:r>
      <w:r w:rsidRPr="00E67CB3">
        <w:rPr>
          <w:rFonts w:ascii="Times New Roman" w:hAnsi="Times New Roman" w:cs="Times New Roman"/>
          <w:sz w:val="24"/>
          <w:szCs w:val="24"/>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E67CB3">
        <w:rPr>
          <w:rFonts w:ascii="Times New Roman" w:hAnsi="Times New Roman" w:cs="Times New Roman"/>
          <w:sz w:val="24"/>
          <w:szCs w:val="24"/>
        </w:rPr>
        <w:t>упаковку</w:t>
      </w:r>
      <w:proofErr w:type="gramEnd"/>
      <w:r w:rsidRPr="00E67CB3">
        <w:rPr>
          <w:rFonts w:ascii="Times New Roman" w:hAnsi="Times New Roman" w:cs="Times New Roman"/>
          <w:sz w:val="24"/>
          <w:szCs w:val="24"/>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w:t>
      </w:r>
      <w:r w:rsidR="00077655">
        <w:rPr>
          <w:rFonts w:ascii="Times New Roman" w:hAnsi="Times New Roman" w:cs="Times New Roman"/>
          <w:sz w:val="24"/>
          <w:szCs w:val="24"/>
        </w:rPr>
        <w:t>серьезных отравлений.</w:t>
      </w:r>
      <w:r w:rsidR="00077655">
        <w:rPr>
          <w:rFonts w:ascii="Times New Roman" w:hAnsi="Times New Roman" w:cs="Times New Roman"/>
          <w:sz w:val="24"/>
          <w:szCs w:val="24"/>
        </w:rPr>
        <w:br/>
        <w:t>       </w:t>
      </w:r>
      <w:r w:rsidRPr="00E67CB3">
        <w:rPr>
          <w:rFonts w:ascii="Times New Roman" w:hAnsi="Times New Roman" w:cs="Times New Roman"/>
          <w:sz w:val="24"/>
          <w:szCs w:val="24"/>
        </w:rPr>
        <w:t xml:space="preserve">Убирайте ядовитые вещества подальше от детей. Пятая часть отравлений происходит </w:t>
      </w:r>
      <w:r w:rsidRPr="00E67CB3">
        <w:rPr>
          <w:rFonts w:ascii="Times New Roman" w:hAnsi="Times New Roman" w:cs="Times New Roman"/>
          <w:sz w:val="24"/>
          <w:szCs w:val="24"/>
        </w:rPr>
        <w:lastRenderedPageBreak/>
        <w:t>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растворы для опрыскивания растений.</w:t>
      </w:r>
      <w:r w:rsidRPr="00E67CB3">
        <w:rPr>
          <w:rFonts w:ascii="Times New Roman" w:hAnsi="Times New Roman" w:cs="Times New Roman"/>
          <w:sz w:val="24"/>
          <w:szCs w:val="24"/>
        </w:rPr>
        <w:br/>
        <w:t>     </w:t>
      </w:r>
      <w:r w:rsidR="00767151">
        <w:rPr>
          <w:rFonts w:ascii="Times New Roman" w:hAnsi="Times New Roman" w:cs="Times New Roman"/>
          <w:sz w:val="24"/>
          <w:szCs w:val="24"/>
        </w:rPr>
        <w:t xml:space="preserve"> </w:t>
      </w:r>
      <w:r w:rsidRPr="00E67CB3">
        <w:rPr>
          <w:rFonts w:ascii="Times New Roman" w:hAnsi="Times New Roman" w:cs="Times New Roman"/>
          <w:sz w:val="24"/>
          <w:szCs w:val="24"/>
        </w:rPr>
        <w:t>В ванной комнате тоже можно найти потенциально опасные вещества: духи, шампуни, жидкости для укрепления волос, косметические средства по</w:t>
      </w:r>
      <w:r w:rsidR="00767151">
        <w:rPr>
          <w:rFonts w:ascii="Times New Roman" w:hAnsi="Times New Roman" w:cs="Times New Roman"/>
          <w:sz w:val="24"/>
          <w:szCs w:val="24"/>
        </w:rPr>
        <w:t xml:space="preserve"> уходу за ногтями и кожей лица.</w:t>
      </w:r>
    </w:p>
    <w:p w:rsidR="00767151" w:rsidRDefault="008C3C1D" w:rsidP="00351CF5">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Найдите недоступные места на кухне и в кладовке для хранения чистящих жидкостей и порошков, моющих средств, сре</w:t>
      </w:r>
      <w:proofErr w:type="gramStart"/>
      <w:r w:rsidRPr="00E67CB3">
        <w:rPr>
          <w:rFonts w:ascii="Times New Roman" w:hAnsi="Times New Roman" w:cs="Times New Roman"/>
          <w:sz w:val="24"/>
          <w:szCs w:val="24"/>
        </w:rPr>
        <w:t>дств дл</w:t>
      </w:r>
      <w:proofErr w:type="gramEnd"/>
      <w:r w:rsidRPr="00E67CB3">
        <w:rPr>
          <w:rFonts w:ascii="Times New Roman" w:hAnsi="Times New Roman" w:cs="Times New Roman"/>
          <w:sz w:val="24"/>
          <w:szCs w:val="24"/>
        </w:rPr>
        <w:t>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w:t>
      </w:r>
      <w:r w:rsidR="00767151">
        <w:rPr>
          <w:rFonts w:ascii="Times New Roman" w:hAnsi="Times New Roman" w:cs="Times New Roman"/>
          <w:sz w:val="24"/>
          <w:szCs w:val="24"/>
        </w:rPr>
        <w:t>х веществ.</w:t>
      </w:r>
      <w:r w:rsidR="00767151">
        <w:rPr>
          <w:rFonts w:ascii="Times New Roman" w:hAnsi="Times New Roman" w:cs="Times New Roman"/>
          <w:sz w:val="24"/>
          <w:szCs w:val="24"/>
        </w:rPr>
        <w:br/>
        <w:t>     </w:t>
      </w:r>
      <w:r w:rsidRPr="00E67CB3">
        <w:rPr>
          <w:rFonts w:ascii="Times New Roman" w:hAnsi="Times New Roman" w:cs="Times New Roman"/>
          <w:sz w:val="24"/>
          <w:szCs w:val="24"/>
        </w:rPr>
        <w:t>В подвале или гараже найдите безопасные места для хранения скипидара, растворителей красок, керосина, газолина, бензина, веще</w:t>
      </w:r>
      <w:proofErr w:type="gramStart"/>
      <w:r w:rsidRPr="00E67CB3">
        <w:rPr>
          <w:rFonts w:ascii="Times New Roman" w:hAnsi="Times New Roman" w:cs="Times New Roman"/>
          <w:sz w:val="24"/>
          <w:szCs w:val="24"/>
        </w:rPr>
        <w:t>ств дл</w:t>
      </w:r>
      <w:proofErr w:type="gramEnd"/>
      <w:r w:rsidRPr="00E67CB3">
        <w:rPr>
          <w:rFonts w:ascii="Times New Roman" w:hAnsi="Times New Roman" w:cs="Times New Roman"/>
          <w:sz w:val="24"/>
          <w:szCs w:val="24"/>
        </w:rPr>
        <w:t>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D11948" w:rsidRDefault="008C3C1D" w:rsidP="00D11948">
      <w:pPr>
        <w:spacing w:after="0" w:line="240" w:lineRule="auto"/>
        <w:ind w:firstLine="567"/>
        <w:jc w:val="center"/>
        <w:rPr>
          <w:rFonts w:ascii="Times New Roman" w:hAnsi="Times New Roman" w:cs="Times New Roman"/>
          <w:sz w:val="24"/>
          <w:szCs w:val="24"/>
        </w:rPr>
      </w:pPr>
      <w:r w:rsidRPr="00E67CB3">
        <w:rPr>
          <w:rFonts w:ascii="Times New Roman" w:hAnsi="Times New Roman" w:cs="Times New Roman"/>
          <w:sz w:val="24"/>
          <w:szCs w:val="24"/>
        </w:rPr>
        <w:br/>
      </w:r>
      <w:r w:rsidR="00767151">
        <w:rPr>
          <w:rFonts w:ascii="Times New Roman" w:hAnsi="Times New Roman" w:cs="Times New Roman"/>
          <w:color w:val="FF0000"/>
          <w:sz w:val="24"/>
          <w:szCs w:val="24"/>
        </w:rPr>
        <w:t>     </w:t>
      </w:r>
      <w:r w:rsidRPr="00767151">
        <w:rPr>
          <w:rStyle w:val="a3"/>
          <w:rFonts w:ascii="Times New Roman" w:hAnsi="Times New Roman" w:cs="Times New Roman"/>
          <w:color w:val="FF0000"/>
          <w:sz w:val="24"/>
          <w:szCs w:val="24"/>
        </w:rPr>
        <w:t>Отравление ядовитыми растениями</w:t>
      </w:r>
    </w:p>
    <w:p w:rsidR="00767151" w:rsidRDefault="008C3C1D" w:rsidP="00E67CB3">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 xml:space="preserve">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E67CB3">
        <w:rPr>
          <w:rFonts w:ascii="Times New Roman" w:hAnsi="Times New Roman" w:cs="Times New Roman"/>
          <w:sz w:val="24"/>
          <w:szCs w:val="24"/>
        </w:rPr>
        <w:t>случае</w:t>
      </w:r>
      <w:proofErr w:type="gramEnd"/>
      <w:r w:rsidRPr="00E67CB3">
        <w:rPr>
          <w:rFonts w:ascii="Times New Roman" w:hAnsi="Times New Roman" w:cs="Times New Roman"/>
          <w:sz w:val="24"/>
          <w:szCs w:val="24"/>
        </w:rPr>
        <w:t xml:space="preserve"> поместите растения так высоко, чтобы их нельзя было достать. Внимательно следите за маленькими детьми</w:t>
      </w:r>
      <w:r w:rsidR="00767151">
        <w:rPr>
          <w:rFonts w:ascii="Times New Roman" w:hAnsi="Times New Roman" w:cs="Times New Roman"/>
          <w:sz w:val="24"/>
          <w:szCs w:val="24"/>
        </w:rPr>
        <w:t>,</w:t>
      </w:r>
      <w:r w:rsidRPr="00E67CB3">
        <w:rPr>
          <w:rFonts w:ascii="Times New Roman" w:hAnsi="Times New Roman" w:cs="Times New Roman"/>
          <w:sz w:val="24"/>
          <w:szCs w:val="24"/>
        </w:rPr>
        <w:t xml:space="preserve"> когда они находятся в саду среди растений</w:t>
      </w:r>
      <w:r w:rsidR="00767151">
        <w:rPr>
          <w:rFonts w:ascii="Times New Roman" w:hAnsi="Times New Roman" w:cs="Times New Roman"/>
          <w:sz w:val="24"/>
          <w:szCs w:val="24"/>
        </w:rPr>
        <w:t xml:space="preserve"> и цветов или вне дома.</w:t>
      </w:r>
      <w:r w:rsidR="00767151">
        <w:rPr>
          <w:rFonts w:ascii="Times New Roman" w:hAnsi="Times New Roman" w:cs="Times New Roman"/>
          <w:sz w:val="24"/>
          <w:szCs w:val="24"/>
        </w:rPr>
        <w:br/>
        <w:t>     </w:t>
      </w:r>
      <w:proofErr w:type="gramStart"/>
      <w:r w:rsidRPr="00E67CB3">
        <w:rPr>
          <w:rFonts w:ascii="Times New Roman" w:hAnsi="Times New Roman" w:cs="Times New Roman"/>
          <w:sz w:val="24"/>
          <w:szCs w:val="24"/>
        </w:rPr>
        <w:t xml:space="preserve">Вот неполный список потенциально смертельно опасных растений: </w:t>
      </w:r>
      <w:proofErr w:type="spellStart"/>
      <w:r w:rsidRPr="00E67CB3">
        <w:rPr>
          <w:rFonts w:ascii="Times New Roman" w:hAnsi="Times New Roman" w:cs="Times New Roman"/>
          <w:sz w:val="24"/>
          <w:szCs w:val="24"/>
        </w:rPr>
        <w:t>каладиум</w:t>
      </w:r>
      <w:proofErr w:type="spellEnd"/>
      <w:r w:rsidRPr="00E67CB3">
        <w:rPr>
          <w:rFonts w:ascii="Times New Roman" w:hAnsi="Times New Roman" w:cs="Times New Roman"/>
          <w:sz w:val="24"/>
          <w:szCs w:val="24"/>
        </w:rPr>
        <w:t xml:space="preserve">, </w:t>
      </w:r>
      <w:proofErr w:type="spellStart"/>
      <w:r w:rsidRPr="00E67CB3">
        <w:rPr>
          <w:rFonts w:ascii="Times New Roman" w:hAnsi="Times New Roman" w:cs="Times New Roman"/>
          <w:sz w:val="24"/>
          <w:szCs w:val="24"/>
        </w:rPr>
        <w:t>диффенбахия</w:t>
      </w:r>
      <w:proofErr w:type="spellEnd"/>
      <w:r w:rsidRPr="00E67CB3">
        <w:rPr>
          <w:rFonts w:ascii="Times New Roman" w:hAnsi="Times New Roman" w:cs="Times New Roman"/>
          <w:sz w:val="24"/>
          <w:szCs w:val="24"/>
        </w:rPr>
        <w:t xml:space="preserve">, филодендрон, слоновье ухо, гиацинт, фиалка, нарцисс желтый, омела белая, олеандр, </w:t>
      </w:r>
      <w:proofErr w:type="spellStart"/>
      <w:r w:rsidRPr="00E67CB3">
        <w:rPr>
          <w:rFonts w:ascii="Times New Roman" w:hAnsi="Times New Roman" w:cs="Times New Roman"/>
          <w:sz w:val="24"/>
          <w:szCs w:val="24"/>
        </w:rPr>
        <w:t>пуанзеция</w:t>
      </w:r>
      <w:proofErr w:type="spellEnd"/>
      <w:r w:rsidRPr="00E67CB3">
        <w:rPr>
          <w:rFonts w:ascii="Times New Roman" w:hAnsi="Times New Roman" w:cs="Times New Roman"/>
          <w:sz w:val="24"/>
          <w:szCs w:val="24"/>
        </w:rPr>
        <w:t xml:space="preserve">, </w:t>
      </w:r>
      <w:proofErr w:type="spellStart"/>
      <w:r w:rsidRPr="00E67CB3">
        <w:rPr>
          <w:rFonts w:ascii="Times New Roman" w:hAnsi="Times New Roman" w:cs="Times New Roman"/>
          <w:sz w:val="24"/>
          <w:szCs w:val="24"/>
        </w:rPr>
        <w:t>абрус</w:t>
      </w:r>
      <w:proofErr w:type="spellEnd"/>
      <w:r w:rsidRPr="00E67CB3">
        <w:rPr>
          <w:rFonts w:ascii="Times New Roman" w:hAnsi="Times New Roman" w:cs="Times New Roman"/>
          <w:sz w:val="24"/>
          <w:szCs w:val="24"/>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w:t>
      </w:r>
      <w:r w:rsidR="00767151">
        <w:rPr>
          <w:rFonts w:ascii="Times New Roman" w:hAnsi="Times New Roman" w:cs="Times New Roman"/>
          <w:sz w:val="24"/>
          <w:szCs w:val="24"/>
        </w:rPr>
        <w:t>листа.</w:t>
      </w:r>
      <w:proofErr w:type="gramEnd"/>
      <w:r w:rsidR="00767151">
        <w:rPr>
          <w:rFonts w:ascii="Times New Roman" w:hAnsi="Times New Roman" w:cs="Times New Roman"/>
          <w:sz w:val="24"/>
          <w:szCs w:val="24"/>
        </w:rPr>
        <w:br/>
        <w:t>     </w:t>
      </w:r>
      <w:r w:rsidRPr="00E67CB3">
        <w:rPr>
          <w:rFonts w:ascii="Times New Roman" w:hAnsi="Times New Roman" w:cs="Times New Roman"/>
          <w:sz w:val="24"/>
          <w:szCs w:val="24"/>
        </w:rPr>
        <w:t xml:space="preserve">Некоторые растения токсичны, но не приводят к фатальному исходу. Они могут вызвать раздражение при прикосновении к ним или опухание губ и </w:t>
      </w:r>
      <w:r w:rsidR="00767151">
        <w:rPr>
          <w:rFonts w:ascii="Times New Roman" w:hAnsi="Times New Roman" w:cs="Times New Roman"/>
          <w:sz w:val="24"/>
          <w:szCs w:val="24"/>
        </w:rPr>
        <w:t>языка при попадании в организм.</w:t>
      </w:r>
    </w:p>
    <w:p w:rsidR="00D11948" w:rsidRDefault="008C3C1D" w:rsidP="00D11948">
      <w:pPr>
        <w:spacing w:after="0" w:line="240" w:lineRule="auto"/>
        <w:ind w:firstLine="567"/>
        <w:jc w:val="both"/>
        <w:rPr>
          <w:rFonts w:ascii="Times New Roman" w:hAnsi="Times New Roman" w:cs="Times New Roman"/>
          <w:sz w:val="24"/>
          <w:szCs w:val="24"/>
        </w:rPr>
      </w:pPr>
      <w:r w:rsidRPr="00E67CB3">
        <w:rPr>
          <w:rFonts w:ascii="Times New Roman" w:hAnsi="Times New Roman" w:cs="Times New Roman"/>
          <w:sz w:val="24"/>
          <w:szCs w:val="24"/>
        </w:rPr>
        <w:t xml:space="preserve">В местном центре </w:t>
      </w:r>
      <w:proofErr w:type="gramStart"/>
      <w:r w:rsidRPr="00E67CB3">
        <w:rPr>
          <w:rFonts w:ascii="Times New Roman" w:hAnsi="Times New Roman" w:cs="Times New Roman"/>
          <w:sz w:val="24"/>
          <w:szCs w:val="24"/>
        </w:rPr>
        <w:t>контроля за</w:t>
      </w:r>
      <w:proofErr w:type="gramEnd"/>
      <w:r w:rsidRPr="00E67CB3">
        <w:rPr>
          <w:rFonts w:ascii="Times New Roman" w:hAnsi="Times New Roman" w:cs="Times New Roman"/>
          <w:sz w:val="24"/>
          <w:szCs w:val="24"/>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D11948" w:rsidRDefault="008C3C1D" w:rsidP="00D11948">
      <w:pPr>
        <w:spacing w:after="0" w:line="240" w:lineRule="auto"/>
        <w:ind w:firstLine="567"/>
        <w:jc w:val="center"/>
        <w:rPr>
          <w:rStyle w:val="a3"/>
          <w:rFonts w:ascii="Times New Roman" w:hAnsi="Times New Roman" w:cs="Times New Roman"/>
          <w:color w:val="FF0000"/>
          <w:sz w:val="24"/>
          <w:szCs w:val="24"/>
        </w:rPr>
      </w:pPr>
      <w:r w:rsidRPr="00E67CB3">
        <w:rPr>
          <w:rFonts w:ascii="Times New Roman" w:hAnsi="Times New Roman" w:cs="Times New Roman"/>
          <w:sz w:val="24"/>
          <w:szCs w:val="24"/>
        </w:rPr>
        <w:br/>
      </w:r>
    </w:p>
    <w:p w:rsidR="00D11948" w:rsidRDefault="00D11948" w:rsidP="00D11948">
      <w:pPr>
        <w:spacing w:after="0" w:line="240" w:lineRule="auto"/>
        <w:ind w:firstLine="567"/>
        <w:jc w:val="center"/>
        <w:rPr>
          <w:rStyle w:val="a3"/>
          <w:rFonts w:ascii="Times New Roman" w:hAnsi="Times New Roman" w:cs="Times New Roman"/>
          <w:color w:val="FF0000"/>
          <w:sz w:val="24"/>
          <w:szCs w:val="24"/>
        </w:rPr>
      </w:pPr>
    </w:p>
    <w:p w:rsidR="00D11948" w:rsidRDefault="008C3C1D" w:rsidP="00D11948">
      <w:pPr>
        <w:spacing w:after="0" w:line="240" w:lineRule="auto"/>
        <w:ind w:firstLine="567"/>
        <w:jc w:val="center"/>
        <w:rPr>
          <w:rFonts w:ascii="Times New Roman" w:hAnsi="Times New Roman" w:cs="Times New Roman"/>
          <w:sz w:val="24"/>
          <w:szCs w:val="24"/>
        </w:rPr>
      </w:pPr>
      <w:r w:rsidRPr="00767151">
        <w:rPr>
          <w:rStyle w:val="a3"/>
          <w:rFonts w:ascii="Times New Roman" w:hAnsi="Times New Roman" w:cs="Times New Roman"/>
          <w:color w:val="FF0000"/>
          <w:sz w:val="24"/>
          <w:szCs w:val="24"/>
        </w:rPr>
        <w:lastRenderedPageBreak/>
        <w:t>Отравление свинцом</w:t>
      </w:r>
    </w:p>
    <w:p w:rsidR="00767151" w:rsidRDefault="00767151" w:rsidP="00E67C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C3C1D" w:rsidRPr="00E67CB3">
        <w:rPr>
          <w:rFonts w:ascii="Times New Roman" w:hAnsi="Times New Roman" w:cs="Times New Roman"/>
          <w:sz w:val="24"/>
          <w:szCs w:val="24"/>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w:t>
      </w:r>
      <w:r>
        <w:rPr>
          <w:rFonts w:ascii="Times New Roman" w:hAnsi="Times New Roman" w:cs="Times New Roman"/>
          <w:sz w:val="24"/>
          <w:szCs w:val="24"/>
        </w:rPr>
        <w:t xml:space="preserve"> содержанием свинца.</w:t>
      </w:r>
      <w:r>
        <w:rPr>
          <w:rFonts w:ascii="Times New Roman" w:hAnsi="Times New Roman" w:cs="Times New Roman"/>
          <w:sz w:val="24"/>
          <w:szCs w:val="24"/>
        </w:rPr>
        <w:br/>
        <w:t xml:space="preserve">          </w:t>
      </w:r>
      <w:r w:rsidR="008C3C1D" w:rsidRPr="00E67CB3">
        <w:rPr>
          <w:rFonts w:ascii="Times New Roman" w:hAnsi="Times New Roman" w:cs="Times New Roman"/>
          <w:sz w:val="24"/>
          <w:szCs w:val="24"/>
        </w:rPr>
        <w:t>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w:t>
      </w:r>
      <w:r w:rsidR="00D11948">
        <w:rPr>
          <w:rFonts w:ascii="Times New Roman" w:hAnsi="Times New Roman" w:cs="Times New Roman"/>
          <w:sz w:val="24"/>
          <w:szCs w:val="24"/>
        </w:rPr>
        <w:t>чвы бензином, содержащим свинец,</w:t>
      </w:r>
      <w:bookmarkStart w:id="0" w:name="_GoBack"/>
      <w:bookmarkEnd w:id="0"/>
      <w:r w:rsidR="008C3C1D" w:rsidRPr="00E67CB3">
        <w:rPr>
          <w:rFonts w:ascii="Times New Roman" w:hAnsi="Times New Roman" w:cs="Times New Roman"/>
          <w:sz w:val="24"/>
          <w:szCs w:val="24"/>
        </w:rPr>
        <w:t xml:space="preserve">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008C3C1D" w:rsidRPr="00E67CB3">
        <w:rPr>
          <w:rFonts w:ascii="Times New Roman" w:hAnsi="Times New Roman" w:cs="Times New Roman"/>
          <w:sz w:val="24"/>
          <w:szCs w:val="24"/>
        </w:rPr>
        <w:t>стать</w:t>
      </w:r>
      <w:proofErr w:type="gramEnd"/>
      <w:r w:rsidR="008C3C1D" w:rsidRPr="00E67CB3">
        <w:rPr>
          <w:rFonts w:ascii="Times New Roman" w:hAnsi="Times New Roman" w:cs="Times New Roman"/>
          <w:sz w:val="24"/>
          <w:szCs w:val="24"/>
        </w:rPr>
        <w:t xml:space="preserve"> причиной многих неврологических заболеваний, включая умственную отсталость, в редких случаях вызвать прекращение деятельности ко</w:t>
      </w:r>
      <w:r>
        <w:rPr>
          <w:rFonts w:ascii="Times New Roman" w:hAnsi="Times New Roman" w:cs="Times New Roman"/>
          <w:sz w:val="24"/>
          <w:szCs w:val="24"/>
        </w:rPr>
        <w:t>ры головного мозга.</w:t>
      </w:r>
      <w:r>
        <w:rPr>
          <w:rFonts w:ascii="Times New Roman" w:hAnsi="Times New Roman" w:cs="Times New Roman"/>
          <w:sz w:val="24"/>
          <w:szCs w:val="24"/>
        </w:rPr>
        <w:br/>
        <w:t>       </w:t>
      </w:r>
      <w:r w:rsidR="008C3C1D" w:rsidRPr="00E67CB3">
        <w:rPr>
          <w:rFonts w:ascii="Times New Roman" w:hAnsi="Times New Roman" w:cs="Times New Roman"/>
          <w:sz w:val="24"/>
          <w:szCs w:val="24"/>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w:t>
      </w:r>
      <w:proofErr w:type="gramStart"/>
      <w:r w:rsidR="008C3C1D" w:rsidRPr="00E67CB3">
        <w:rPr>
          <w:rFonts w:ascii="Times New Roman" w:hAnsi="Times New Roman" w:cs="Times New Roman"/>
          <w:sz w:val="24"/>
          <w:szCs w:val="24"/>
        </w:rPr>
        <w:t>свинца</w:t>
      </w:r>
      <w:proofErr w:type="gramEnd"/>
      <w:r w:rsidR="008C3C1D" w:rsidRPr="00E67CB3">
        <w:rPr>
          <w:rFonts w:ascii="Times New Roman" w:hAnsi="Times New Roman" w:cs="Times New Roman"/>
          <w:sz w:val="24"/>
          <w:szCs w:val="24"/>
        </w:rPr>
        <w:t xml:space="preserve"> в организме начиная с девятимесячного возраста. Этот тест можно периодически повторять до достижения ребенком шести лет.</w:t>
      </w:r>
    </w:p>
    <w:p w:rsidR="00767151" w:rsidRDefault="008C3C1D" w:rsidP="00767151">
      <w:pPr>
        <w:spacing w:after="0" w:line="240" w:lineRule="auto"/>
        <w:ind w:firstLine="567"/>
        <w:jc w:val="center"/>
        <w:rPr>
          <w:rStyle w:val="a3"/>
          <w:rFonts w:ascii="Times New Roman" w:hAnsi="Times New Roman" w:cs="Times New Roman"/>
          <w:color w:val="FF0000"/>
          <w:sz w:val="24"/>
          <w:szCs w:val="24"/>
        </w:rPr>
      </w:pPr>
      <w:r w:rsidRPr="00E67CB3">
        <w:rPr>
          <w:rFonts w:ascii="Times New Roman" w:hAnsi="Times New Roman" w:cs="Times New Roman"/>
          <w:sz w:val="24"/>
          <w:szCs w:val="24"/>
        </w:rPr>
        <w:br/>
      </w:r>
      <w:r w:rsidRPr="00767151">
        <w:rPr>
          <w:rStyle w:val="a3"/>
          <w:rFonts w:ascii="Times New Roman" w:hAnsi="Times New Roman" w:cs="Times New Roman"/>
          <w:color w:val="FF0000"/>
          <w:sz w:val="24"/>
          <w:szCs w:val="24"/>
        </w:rPr>
        <w:t>Падения</w:t>
      </w:r>
    </w:p>
    <w:p w:rsidR="00767151" w:rsidRDefault="008C3C1D" w:rsidP="00E67CB3">
      <w:pPr>
        <w:spacing w:after="0" w:line="240" w:lineRule="auto"/>
        <w:ind w:firstLine="567"/>
        <w:jc w:val="both"/>
        <w:rPr>
          <w:rFonts w:ascii="Times New Roman" w:hAnsi="Times New Roman" w:cs="Times New Roman"/>
          <w:sz w:val="24"/>
          <w:szCs w:val="24"/>
        </w:rPr>
      </w:pPr>
      <w:r w:rsidRPr="00767151">
        <w:rPr>
          <w:rFonts w:ascii="Times New Roman" w:hAnsi="Times New Roman" w:cs="Times New Roman"/>
          <w:color w:val="FF0000"/>
          <w:sz w:val="24"/>
          <w:szCs w:val="24"/>
        </w:rPr>
        <w:br/>
      </w:r>
      <w:r w:rsidR="00767151">
        <w:rPr>
          <w:rFonts w:ascii="Times New Roman" w:hAnsi="Times New Roman" w:cs="Times New Roman"/>
          <w:sz w:val="24"/>
          <w:szCs w:val="24"/>
        </w:rPr>
        <w:t xml:space="preserve">        Падения - </w:t>
      </w:r>
      <w:r w:rsidRPr="00E67CB3">
        <w:rPr>
          <w:rFonts w:ascii="Times New Roman" w:hAnsi="Times New Roman" w:cs="Times New Roman"/>
          <w:sz w:val="24"/>
          <w:szCs w:val="24"/>
        </w:rPr>
        <w:t>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w:t>
      </w:r>
      <w:r w:rsidR="00767151">
        <w:rPr>
          <w:rFonts w:ascii="Times New Roman" w:hAnsi="Times New Roman" w:cs="Times New Roman"/>
          <w:sz w:val="24"/>
          <w:szCs w:val="24"/>
        </w:rPr>
        <w:t xml:space="preserve"> вследствие падений.</w:t>
      </w:r>
      <w:r w:rsidR="00767151">
        <w:rPr>
          <w:rFonts w:ascii="Times New Roman" w:hAnsi="Times New Roman" w:cs="Times New Roman"/>
          <w:sz w:val="24"/>
          <w:szCs w:val="24"/>
        </w:rPr>
        <w:br/>
        <w:t xml:space="preserve">          </w:t>
      </w:r>
      <w:r w:rsidRPr="00E67CB3">
        <w:rPr>
          <w:rFonts w:ascii="Times New Roman" w:hAnsi="Times New Roman" w:cs="Times New Roman"/>
          <w:sz w:val="24"/>
          <w:szCs w:val="24"/>
        </w:rPr>
        <w:t xml:space="preserve">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w:t>
      </w:r>
      <w:r w:rsidR="00767151">
        <w:rPr>
          <w:rFonts w:ascii="Times New Roman" w:hAnsi="Times New Roman" w:cs="Times New Roman"/>
          <w:sz w:val="24"/>
          <w:szCs w:val="24"/>
        </w:rPr>
        <w:t>медицинской помощью.</w:t>
      </w:r>
      <w:r w:rsidR="00767151">
        <w:rPr>
          <w:rFonts w:ascii="Times New Roman" w:hAnsi="Times New Roman" w:cs="Times New Roman"/>
          <w:sz w:val="24"/>
          <w:szCs w:val="24"/>
        </w:rPr>
        <w:br/>
        <w:t>       </w:t>
      </w:r>
      <w:proofErr w:type="gramStart"/>
      <w:r w:rsidRPr="00E67CB3">
        <w:rPr>
          <w:rFonts w:ascii="Times New Roman" w:hAnsi="Times New Roman" w:cs="Times New Roman"/>
          <w:sz w:val="24"/>
          <w:szCs w:val="24"/>
        </w:rPr>
        <w:t>Дети падают с кроватей, со столов, ступенек, с окон и крылец, с деревьев, с велосипедов и игрового оборудова</w:t>
      </w:r>
      <w:r w:rsidR="00767151">
        <w:rPr>
          <w:rFonts w:ascii="Times New Roman" w:hAnsi="Times New Roman" w:cs="Times New Roman"/>
          <w:sz w:val="24"/>
          <w:szCs w:val="24"/>
        </w:rPr>
        <w:t>ния, на льду и т. д.</w:t>
      </w:r>
      <w:r w:rsidR="00767151">
        <w:rPr>
          <w:rFonts w:ascii="Times New Roman" w:hAnsi="Times New Roman" w:cs="Times New Roman"/>
          <w:sz w:val="24"/>
          <w:szCs w:val="24"/>
        </w:rPr>
        <w:br/>
        <w:t>       </w:t>
      </w:r>
      <w:r w:rsidRPr="00E67CB3">
        <w:rPr>
          <w:rFonts w:ascii="Times New Roman" w:hAnsi="Times New Roman" w:cs="Times New Roman"/>
          <w:sz w:val="24"/>
          <w:szCs w:val="24"/>
        </w:rPr>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E67CB3">
        <w:rPr>
          <w:rFonts w:ascii="Times New Roman" w:hAnsi="Times New Roman" w:cs="Times New Roman"/>
          <w:sz w:val="24"/>
          <w:szCs w:val="24"/>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w:t>
      </w:r>
      <w:r w:rsidR="00767151">
        <w:rPr>
          <w:rFonts w:ascii="Times New Roman" w:hAnsi="Times New Roman" w:cs="Times New Roman"/>
          <w:sz w:val="24"/>
          <w:szCs w:val="24"/>
        </w:rPr>
        <w:t>жду 16 и 20 часами.</w:t>
      </w:r>
      <w:r w:rsidR="00767151">
        <w:rPr>
          <w:rFonts w:ascii="Times New Roman" w:hAnsi="Times New Roman" w:cs="Times New Roman"/>
          <w:sz w:val="24"/>
          <w:szCs w:val="24"/>
        </w:rPr>
        <w:br/>
        <w:t xml:space="preserve">        </w:t>
      </w:r>
      <w:r w:rsidRPr="00E67CB3">
        <w:rPr>
          <w:rFonts w:ascii="Times New Roman" w:hAnsi="Times New Roman" w:cs="Times New Roman"/>
          <w:sz w:val="24"/>
          <w:szCs w:val="24"/>
        </w:rPr>
        <w:t>Во избежание падений зимой следите, чтобы дорожки были очищены ото льда, используйте для этой цели смесь соли с песком.</w:t>
      </w:r>
      <w:r w:rsidRPr="00E67CB3">
        <w:rPr>
          <w:rFonts w:ascii="Times New Roman" w:hAnsi="Times New Roman" w:cs="Times New Roman"/>
          <w:sz w:val="24"/>
          <w:szCs w:val="24"/>
        </w:rPr>
        <w:br/>
        <w:t> </w:t>
      </w:r>
      <w:r w:rsidR="00767151">
        <w:rPr>
          <w:rFonts w:ascii="Times New Roman" w:hAnsi="Times New Roman" w:cs="Times New Roman"/>
          <w:sz w:val="24"/>
          <w:szCs w:val="24"/>
        </w:rPr>
        <w:t xml:space="preserve">         </w:t>
      </w:r>
      <w:r w:rsidRPr="00E67CB3">
        <w:rPr>
          <w:rFonts w:ascii="Times New Roman" w:hAnsi="Times New Roman" w:cs="Times New Roman"/>
          <w:sz w:val="24"/>
          <w:szCs w:val="24"/>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767151" w:rsidRDefault="00767151" w:rsidP="00767151">
      <w:pPr>
        <w:spacing w:after="0" w:line="240" w:lineRule="auto"/>
        <w:rPr>
          <w:rFonts w:ascii="Times New Roman" w:hAnsi="Times New Roman" w:cs="Times New Roman"/>
          <w:sz w:val="24"/>
          <w:szCs w:val="24"/>
        </w:rPr>
      </w:pPr>
      <w:r>
        <w:rPr>
          <w:rFonts w:ascii="Times New Roman" w:hAnsi="Times New Roman" w:cs="Times New Roman"/>
          <w:sz w:val="24"/>
          <w:szCs w:val="24"/>
        </w:rPr>
        <w:br/>
        <w:t>1.</w:t>
      </w:r>
      <w:r w:rsidR="008C3C1D" w:rsidRPr="00E67CB3">
        <w:rPr>
          <w:rFonts w:ascii="Times New Roman" w:hAnsi="Times New Roman" w:cs="Times New Roman"/>
          <w:sz w:val="24"/>
          <w:szCs w:val="24"/>
        </w:rPr>
        <w:t xml:space="preserve">  Отодвиньте всю мебель, включая кровати, пода</w:t>
      </w:r>
      <w:r>
        <w:rPr>
          <w:rFonts w:ascii="Times New Roman" w:hAnsi="Times New Roman" w:cs="Times New Roman"/>
          <w:sz w:val="24"/>
          <w:szCs w:val="24"/>
        </w:rPr>
        <w:t>льше от окон.</w:t>
      </w:r>
      <w:r>
        <w:rPr>
          <w:rFonts w:ascii="Times New Roman" w:hAnsi="Times New Roman" w:cs="Times New Roman"/>
          <w:sz w:val="24"/>
          <w:szCs w:val="24"/>
        </w:rPr>
        <w:br/>
        <w:t>2.  </w:t>
      </w:r>
      <w:r w:rsidR="008C3C1D" w:rsidRPr="00E67CB3">
        <w:rPr>
          <w:rFonts w:ascii="Times New Roman" w:hAnsi="Times New Roman" w:cs="Times New Roman"/>
          <w:sz w:val="24"/>
          <w:szCs w:val="24"/>
        </w:rPr>
        <w:t>Заприте все окна, которыми не</w:t>
      </w:r>
      <w:r>
        <w:rPr>
          <w:rFonts w:ascii="Times New Roman" w:hAnsi="Times New Roman" w:cs="Times New Roman"/>
          <w:sz w:val="24"/>
          <w:szCs w:val="24"/>
        </w:rPr>
        <w:t xml:space="preserve"> пользуетесь.</w:t>
      </w:r>
      <w:r>
        <w:rPr>
          <w:rFonts w:ascii="Times New Roman" w:hAnsi="Times New Roman" w:cs="Times New Roman"/>
          <w:sz w:val="24"/>
          <w:szCs w:val="24"/>
        </w:rPr>
        <w:br/>
        <w:t>3.  </w:t>
      </w:r>
      <w:r w:rsidR="008C3C1D" w:rsidRPr="00E67CB3">
        <w:rPr>
          <w:rFonts w:ascii="Times New Roman" w:hAnsi="Times New Roman" w:cs="Times New Roman"/>
          <w:sz w:val="24"/>
          <w:szCs w:val="24"/>
        </w:rPr>
        <w:t xml:space="preserve">Окно не должно открываться больше чем на 10 см. Для этой цели поставьте </w:t>
      </w:r>
      <w:r>
        <w:rPr>
          <w:rFonts w:ascii="Times New Roman" w:hAnsi="Times New Roman" w:cs="Times New Roman"/>
          <w:sz w:val="24"/>
          <w:szCs w:val="24"/>
        </w:rPr>
        <w:t>ограничители.</w:t>
      </w:r>
      <w:r>
        <w:rPr>
          <w:rFonts w:ascii="Times New Roman" w:hAnsi="Times New Roman" w:cs="Times New Roman"/>
          <w:sz w:val="24"/>
          <w:szCs w:val="24"/>
        </w:rPr>
        <w:br/>
        <w:t>4.  </w:t>
      </w:r>
      <w:r w:rsidR="008C3C1D" w:rsidRPr="00E67CB3">
        <w:rPr>
          <w:rFonts w:ascii="Times New Roman" w:hAnsi="Times New Roman" w:cs="Times New Roman"/>
          <w:sz w:val="24"/>
          <w:szCs w:val="24"/>
        </w:rPr>
        <w:t>Открывайте фрамуг</w:t>
      </w:r>
      <w:r>
        <w:rPr>
          <w:rFonts w:ascii="Times New Roman" w:hAnsi="Times New Roman" w:cs="Times New Roman"/>
          <w:sz w:val="24"/>
          <w:szCs w:val="24"/>
        </w:rPr>
        <w:t>и и форточки.</w:t>
      </w:r>
      <w:r>
        <w:rPr>
          <w:rFonts w:ascii="Times New Roman" w:hAnsi="Times New Roman" w:cs="Times New Roman"/>
          <w:sz w:val="24"/>
          <w:szCs w:val="24"/>
        </w:rPr>
        <w:br/>
      </w:r>
      <w:r>
        <w:rPr>
          <w:rFonts w:ascii="Times New Roman" w:hAnsi="Times New Roman" w:cs="Times New Roman"/>
          <w:sz w:val="24"/>
          <w:szCs w:val="24"/>
        </w:rPr>
        <w:lastRenderedPageBreak/>
        <w:t>5.  </w:t>
      </w:r>
      <w:r w:rsidR="008C3C1D" w:rsidRPr="00E67CB3">
        <w:rPr>
          <w:rFonts w:ascii="Times New Roman" w:hAnsi="Times New Roman" w:cs="Times New Roman"/>
          <w:sz w:val="24"/>
          <w:szCs w:val="24"/>
        </w:rPr>
        <w:t>Установите на окнах металлические решетки с расстоянием между прутьями не более 10 см. Они достаточно прочные и выдерживают давление до 250 кг. 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
    <w:p w:rsidR="00D61093" w:rsidRPr="00E67CB3" w:rsidRDefault="008C3C1D" w:rsidP="00767151">
      <w:pPr>
        <w:spacing w:after="0" w:line="240" w:lineRule="auto"/>
        <w:jc w:val="both"/>
        <w:rPr>
          <w:rFonts w:ascii="Times New Roman" w:hAnsi="Times New Roman" w:cs="Times New Roman"/>
          <w:sz w:val="24"/>
          <w:szCs w:val="24"/>
        </w:rPr>
      </w:pPr>
      <w:r w:rsidRPr="00E67CB3">
        <w:rPr>
          <w:rFonts w:ascii="Times New Roman" w:hAnsi="Times New Roman" w:cs="Times New Roman"/>
          <w:sz w:val="24"/>
          <w:szCs w:val="24"/>
        </w:rPr>
        <w:br/>
        <w:t>            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 Не путайте их с решетками, которые устанавливаются против злоумышленников. В некоторых регионах существует закон об обязательном использовании оконных решеток.</w:t>
      </w:r>
      <w:r w:rsidRPr="00E67CB3">
        <w:rPr>
          <w:rFonts w:ascii="Times New Roman" w:hAnsi="Times New Roman" w:cs="Times New Roman"/>
          <w:sz w:val="24"/>
          <w:szCs w:val="24"/>
        </w:rPr>
        <w:br/>
        <w:t>Детские ходунки, считавшиеся ранее необходимой частью детской экипировки, сейчас рассматриваются как потенциально опасный предмет. Несчастные случаи с детьми в ходунках составляют большую часть ежегодных посещений отделения скорой помощи детьми в возрасте от шести до двенадцати месяцев. Почти 80% этих несчастных случаев связано с падением со ступенек. Детские ходунки не должны использоваться детьми в домах, где есть ступеньки.</w:t>
      </w:r>
      <w:r w:rsidRPr="00E67CB3">
        <w:rPr>
          <w:rFonts w:ascii="Times New Roman" w:hAnsi="Times New Roman" w:cs="Times New Roman"/>
          <w:sz w:val="24"/>
          <w:szCs w:val="24"/>
        </w:rPr>
        <w:br/>
        <w:t>        Стационарные неподвижные ходунки становятся более популярными. Они могут дать ребенку ощущение свободы без риска падения. Убедитесь в отсутствии торчащих пружин, о которые ребенок мог бы уколоться.</w:t>
      </w:r>
    </w:p>
    <w:sectPr w:rsidR="00D61093" w:rsidRPr="00E6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1D"/>
    <w:rsid w:val="00077655"/>
    <w:rsid w:val="00351CF5"/>
    <w:rsid w:val="00767151"/>
    <w:rsid w:val="008C3C1D"/>
    <w:rsid w:val="00A738F7"/>
    <w:rsid w:val="00CC034F"/>
    <w:rsid w:val="00D11948"/>
    <w:rsid w:val="00D61093"/>
    <w:rsid w:val="00E6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189</dc:creator>
  <cp:lastModifiedBy>Детский сад 189</cp:lastModifiedBy>
  <cp:revision>4</cp:revision>
  <dcterms:created xsi:type="dcterms:W3CDTF">2014-06-05T04:13:00Z</dcterms:created>
  <dcterms:modified xsi:type="dcterms:W3CDTF">2014-09-17T04:15:00Z</dcterms:modified>
</cp:coreProperties>
</file>